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35772" w:rsidRDefault="00B310A0">
      <w:pPr>
        <w:jc w:val="center"/>
      </w:pPr>
      <w:r>
        <w:t>CONVOCATORIA PRÁCTICA</w:t>
      </w:r>
    </w:p>
    <w:p w14:paraId="00000002" w14:textId="77777777" w:rsidR="00535772" w:rsidRDefault="00B310A0">
      <w:pPr>
        <w:jc w:val="center"/>
        <w:rPr>
          <w:b/>
        </w:rPr>
      </w:pPr>
      <w:r>
        <w:rPr>
          <w:b/>
        </w:rPr>
        <w:t>Incorporación de datos asociados a empleabilidad para el Sistema Integrado de Información de las Universidades del Estado de Chile</w:t>
      </w:r>
    </w:p>
    <w:p w14:paraId="00000003" w14:textId="77777777" w:rsidR="00535772" w:rsidRDefault="00B310A0">
      <w:pPr>
        <w:jc w:val="center"/>
        <w:rPr>
          <w:b/>
        </w:rPr>
      </w:pPr>
      <w:r>
        <w:rPr>
          <w:b/>
        </w:rPr>
        <w:t>CUECH</w:t>
      </w:r>
    </w:p>
    <w:p w14:paraId="00000004" w14:textId="77777777" w:rsidR="00535772" w:rsidRDefault="00535772">
      <w:pPr>
        <w:rPr>
          <w:b/>
          <w:i/>
        </w:rPr>
      </w:pPr>
    </w:p>
    <w:p w14:paraId="00000005" w14:textId="1327FF34" w:rsidR="00535772" w:rsidRDefault="00B310A0">
      <w:pPr>
        <w:jc w:val="both"/>
        <w:rPr>
          <w:b/>
          <w:i/>
        </w:rPr>
      </w:pPr>
      <w:r>
        <w:t xml:space="preserve">Extendemos la invitación a alumnos de Ingeniería Civil Informática, Ingeniería Civil Matemática, Ingeniería Estadística, Ingeniería en Ciencia de Datos o carreras afines para participar en esta convocatoria de práctica profesional. </w:t>
      </w:r>
    </w:p>
    <w:p w14:paraId="00000006" w14:textId="77777777" w:rsidR="00535772" w:rsidRDefault="00535772">
      <w:pPr>
        <w:rPr>
          <w:b/>
        </w:rPr>
      </w:pPr>
    </w:p>
    <w:p w14:paraId="00000007" w14:textId="77777777" w:rsidR="00535772" w:rsidRDefault="00B310A0">
      <w:pPr>
        <w:jc w:val="both"/>
      </w:pPr>
      <w:r>
        <w:t xml:space="preserve">Descripción del Proyecto </w:t>
      </w:r>
    </w:p>
    <w:p w14:paraId="00000008" w14:textId="77777777" w:rsidR="00535772" w:rsidRDefault="00B310A0">
      <w:pPr>
        <w:jc w:val="both"/>
      </w:pPr>
      <w:r>
        <w:t>El Proyecto RED20993 “Implementación y consolidación de un Sistema de Información de Universidades del Estado”, formulado por la Red de Unidades de Análisis Institucional de las Universidades Estatales de Chile, busca implementar y consolidar un sistema de Big Data que centralice los datos de las 18 Universidades del Estado. Además, contempla  realizar 5 estudios en las categorías de Empleabilidad, Deserción Estudiantil, Focos de Investigación, Vinculación con el Medio y Contextualización Territorial.</w:t>
      </w:r>
    </w:p>
    <w:p w14:paraId="00000009" w14:textId="77777777" w:rsidR="00535772" w:rsidRDefault="00535772">
      <w:pPr>
        <w:jc w:val="both"/>
      </w:pPr>
    </w:p>
    <w:p w14:paraId="0000000A" w14:textId="77777777" w:rsidR="00535772" w:rsidRDefault="00B310A0">
      <w:pPr>
        <w:jc w:val="both"/>
      </w:pPr>
      <w:r>
        <w:t>Descripción Estudio</w:t>
      </w:r>
    </w:p>
    <w:p w14:paraId="0000000B" w14:textId="77777777" w:rsidR="00535772" w:rsidRDefault="00B310A0">
      <w:pPr>
        <w:jc w:val="both"/>
      </w:pPr>
      <w:r>
        <w:t>El Estudio de Empleabilidad del Proyecto RED20993, pretende integrar nuevos datos en el Sistema Integrado de Información de Universidades del Estado de Chile. Los datos deben ser extraídos desde sitios web de búsqueda de empleos o de empleabilidad y desde los sitios web de las 18 Universidades Estatales en dónde se describen cada una de las carreras y sus mallas curriculares. Esto permitirá cruzar e inferir nueva información que ayude a las Unidades de Análisis Institucionales de las Universidades Estatales, tanto a realizar Benchmarking, como a la caracterización del mercado laboral.</w:t>
      </w:r>
    </w:p>
    <w:p w14:paraId="0000000C" w14:textId="77777777" w:rsidR="00535772" w:rsidRDefault="00535772">
      <w:pPr>
        <w:jc w:val="both"/>
      </w:pPr>
    </w:p>
    <w:p w14:paraId="0000000D" w14:textId="77777777" w:rsidR="00535772" w:rsidRDefault="00B310A0">
      <w:pPr>
        <w:jc w:val="both"/>
      </w:pPr>
      <w:r>
        <w:t>Principales Funciones</w:t>
      </w:r>
    </w:p>
    <w:p w14:paraId="0000000E" w14:textId="77777777" w:rsidR="00535772" w:rsidRDefault="00B310A0">
      <w:pPr>
        <w:numPr>
          <w:ilvl w:val="0"/>
          <w:numId w:val="1"/>
        </w:numPr>
        <w:jc w:val="both"/>
      </w:pPr>
      <w:r>
        <w:t>Explorar y analizar algunos sitios web asociados a empleabilidad y el sitio web que describe a cada una de las carreras de las 18 Universidades del Estado.</w:t>
      </w:r>
    </w:p>
    <w:p w14:paraId="0000000F" w14:textId="77777777" w:rsidR="00535772" w:rsidRDefault="00B310A0">
      <w:pPr>
        <w:numPr>
          <w:ilvl w:val="0"/>
          <w:numId w:val="1"/>
        </w:numPr>
        <w:jc w:val="both"/>
      </w:pPr>
      <w:r>
        <w:t>Diseñar un Raspador Web para los sitios web de empleabilidad y para los sitios web de las 18 Universidades Estatales.</w:t>
      </w:r>
    </w:p>
    <w:p w14:paraId="00000010" w14:textId="77777777" w:rsidR="00535772" w:rsidRDefault="00B310A0">
      <w:pPr>
        <w:numPr>
          <w:ilvl w:val="0"/>
          <w:numId w:val="1"/>
        </w:numPr>
        <w:jc w:val="both"/>
      </w:pPr>
      <w:r>
        <w:t>Implementar un raspador web para los sitios de empleabilidad y uno para los sitios de las 18 Universidades  Estatales.</w:t>
      </w:r>
    </w:p>
    <w:p w14:paraId="00000011" w14:textId="77777777" w:rsidR="00535772" w:rsidRDefault="00535772">
      <w:pPr>
        <w:jc w:val="both"/>
      </w:pPr>
    </w:p>
    <w:p w14:paraId="00000012" w14:textId="77777777" w:rsidR="00535772" w:rsidRDefault="00B310A0">
      <w:pPr>
        <w:jc w:val="both"/>
      </w:pPr>
      <w:r>
        <w:t>Requisitos</w:t>
      </w:r>
    </w:p>
    <w:p w14:paraId="00000013" w14:textId="77777777" w:rsidR="00535772" w:rsidRDefault="00B310A0">
      <w:pPr>
        <w:numPr>
          <w:ilvl w:val="0"/>
          <w:numId w:val="2"/>
        </w:numPr>
        <w:jc w:val="both"/>
      </w:pPr>
      <w:r>
        <w:t>Web Scraping</w:t>
      </w:r>
    </w:p>
    <w:p w14:paraId="00000014" w14:textId="77777777" w:rsidR="00535772" w:rsidRDefault="00B310A0">
      <w:pPr>
        <w:numPr>
          <w:ilvl w:val="0"/>
          <w:numId w:val="2"/>
        </w:numPr>
        <w:jc w:val="both"/>
      </w:pPr>
      <w:r>
        <w:t>Python 3.x</w:t>
      </w:r>
    </w:p>
    <w:p w14:paraId="00000015" w14:textId="77777777" w:rsidR="00535772" w:rsidRDefault="00B310A0">
      <w:pPr>
        <w:numPr>
          <w:ilvl w:val="0"/>
          <w:numId w:val="2"/>
        </w:numPr>
        <w:jc w:val="both"/>
      </w:pPr>
      <w:r>
        <w:t>Librerías BeautifulSoup, Selenium y urllib</w:t>
      </w:r>
    </w:p>
    <w:p w14:paraId="00000016" w14:textId="77777777" w:rsidR="00535772" w:rsidRDefault="00B310A0">
      <w:pPr>
        <w:numPr>
          <w:ilvl w:val="0"/>
          <w:numId w:val="2"/>
        </w:numPr>
        <w:jc w:val="both"/>
      </w:pPr>
      <w:r>
        <w:t>Deseables conocimientos en: Pandas, SQL, Bases de Datos y Extracción y almacenamiento de archivos</w:t>
      </w:r>
    </w:p>
    <w:p w14:paraId="00000017" w14:textId="77777777" w:rsidR="00535772" w:rsidRDefault="00535772">
      <w:pPr>
        <w:jc w:val="both"/>
      </w:pPr>
    </w:p>
    <w:p w14:paraId="0000001A" w14:textId="3149D437" w:rsidR="00535772" w:rsidRDefault="009D6373" w:rsidP="009D6373">
      <w:pPr>
        <w:jc w:val="both"/>
      </w:pPr>
      <w:r>
        <w:t xml:space="preserve">Modalidad: </w:t>
      </w:r>
      <w:r w:rsidR="00B310A0">
        <w:t>Teletrabajo</w:t>
      </w:r>
    </w:p>
    <w:p w14:paraId="0000001B" w14:textId="77777777" w:rsidR="00535772" w:rsidRDefault="00535772">
      <w:pPr>
        <w:jc w:val="both"/>
      </w:pPr>
    </w:p>
    <w:p w14:paraId="0000001E" w14:textId="0B509183" w:rsidR="00535772" w:rsidRDefault="00B310A0" w:rsidP="009D6373">
      <w:pPr>
        <w:jc w:val="both"/>
      </w:pPr>
      <w:r>
        <w:t>Duración</w:t>
      </w:r>
      <w:r w:rsidR="009D6373">
        <w:t xml:space="preserve">: </w:t>
      </w:r>
      <w:r>
        <w:t>5 meses</w:t>
      </w:r>
    </w:p>
    <w:p w14:paraId="2CEAFF12" w14:textId="4E481D05" w:rsidR="003D799D" w:rsidRDefault="003D799D" w:rsidP="009D6373">
      <w:pPr>
        <w:jc w:val="both"/>
      </w:pPr>
    </w:p>
    <w:p w14:paraId="3F8E2D98" w14:textId="2D2D71B6" w:rsidR="003D799D" w:rsidRDefault="003D799D" w:rsidP="009D6373">
      <w:pPr>
        <w:jc w:val="both"/>
      </w:pPr>
      <w:r>
        <w:t xml:space="preserve">Contactos: </w:t>
      </w:r>
      <w:r>
        <w:tab/>
      </w:r>
      <w:hyperlink r:id="rId5" w:history="1">
        <w:r w:rsidRPr="00EC08AE">
          <w:rPr>
            <w:rStyle w:val="Hyperlink"/>
          </w:rPr>
          <w:t>alejandro.ferreira@uestatales.cl</w:t>
        </w:r>
      </w:hyperlink>
    </w:p>
    <w:p w14:paraId="5E97AB3B" w14:textId="13DC08A0" w:rsidR="003D799D" w:rsidRDefault="003D799D" w:rsidP="009D6373">
      <w:pPr>
        <w:jc w:val="both"/>
      </w:pPr>
      <w:r>
        <w:tab/>
      </w:r>
      <w:r>
        <w:tab/>
      </w:r>
      <w:hyperlink r:id="rId6" w:history="1">
        <w:r w:rsidRPr="00EC08AE">
          <w:rPr>
            <w:rStyle w:val="Hyperlink"/>
          </w:rPr>
          <w:t>gabriel.molina@uestatales.cl</w:t>
        </w:r>
      </w:hyperlink>
    </w:p>
    <w:p w14:paraId="00CDE08C" w14:textId="77777777" w:rsidR="003D799D" w:rsidRDefault="003D799D" w:rsidP="009D6373">
      <w:pPr>
        <w:jc w:val="both"/>
      </w:pPr>
    </w:p>
    <w:p w14:paraId="12885AF3" w14:textId="1415CB56" w:rsidR="00B310A0" w:rsidRDefault="00B310A0" w:rsidP="00B310A0">
      <w:pPr>
        <w:jc w:val="both"/>
      </w:pPr>
    </w:p>
    <w:sectPr w:rsidR="00B310A0">
      <w:pgSz w:w="11909" w:h="16834"/>
      <w:pgMar w:top="1440" w:right="1440" w:bottom="10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252E3"/>
    <w:multiLevelType w:val="multilevel"/>
    <w:tmpl w:val="19BCC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AD71F3"/>
    <w:multiLevelType w:val="multilevel"/>
    <w:tmpl w:val="6E762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012477"/>
    <w:multiLevelType w:val="hybridMultilevel"/>
    <w:tmpl w:val="4282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33410"/>
    <w:multiLevelType w:val="multilevel"/>
    <w:tmpl w:val="F95A7E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DA58A8"/>
    <w:multiLevelType w:val="multilevel"/>
    <w:tmpl w:val="E988A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772"/>
    <w:rsid w:val="003D799D"/>
    <w:rsid w:val="00535772"/>
    <w:rsid w:val="00716BCE"/>
    <w:rsid w:val="009D6373"/>
    <w:rsid w:val="00B310A0"/>
  </w:rsids>
  <m:mathPr>
    <m:mathFont m:val="Cambria Math"/>
    <m:brkBin m:val="before"/>
    <m:brkBinSub m:val="--"/>
    <m:smallFrac m:val="0"/>
    <m:dispDef/>
    <m:lMargin m:val="0"/>
    <m:rMargin m:val="0"/>
    <m:defJc m:val="centerGroup"/>
    <m:wrapIndent m:val="1440"/>
    <m:intLim m:val="subSup"/>
    <m:naryLim m:val="undOvr"/>
  </m:mathPr>
  <w:themeFontLang w:val="en-CL"/>
  <w:clrSchemeMapping w:bg1="light1" w:t1="dark1" w:bg2="light2" w:t2="dark2" w:accent1="accent1" w:accent2="accent2" w:accent3="accent3" w:accent4="accent4" w:accent5="accent5" w:accent6="accent6" w:hyperlink="hyperlink" w:followedHyperlink="followedHyperlink"/>
  <w:decimalSymbol w:val=","/>
  <w:listSeparator w:val=","/>
  <w14:docId w14:val="01856AF6"/>
  <w15:docId w15:val="{B9B0A758-0EA8-2247-B0D9-11C9DC2AF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B310A0"/>
    <w:pPr>
      <w:ind w:left="720"/>
      <w:contextualSpacing/>
    </w:pPr>
  </w:style>
  <w:style w:type="character" w:styleId="Hyperlink">
    <w:name w:val="Hyperlink"/>
    <w:basedOn w:val="DefaultParagraphFont"/>
    <w:uiPriority w:val="99"/>
    <w:unhideWhenUsed/>
    <w:rsid w:val="003D799D"/>
    <w:rPr>
      <w:color w:val="0000FF" w:themeColor="hyperlink"/>
      <w:u w:val="single"/>
    </w:rPr>
  </w:style>
  <w:style w:type="character" w:styleId="UnresolvedMention">
    <w:name w:val="Unresolved Mention"/>
    <w:basedOn w:val="DefaultParagraphFont"/>
    <w:uiPriority w:val="99"/>
    <w:semiHidden/>
    <w:unhideWhenUsed/>
    <w:rsid w:val="003D7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molina@uestatales.cl" TargetMode="External"/><Relationship Id="rId5" Type="http://schemas.openxmlformats.org/officeDocument/2006/relationships/hyperlink" Target="mailto:alejandro.ferreira@uestatales.c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Ingrid Grunewald</cp:lastModifiedBy>
  <cp:revision>2</cp:revision>
  <dcterms:created xsi:type="dcterms:W3CDTF">2022-03-07T15:09:00Z</dcterms:created>
  <dcterms:modified xsi:type="dcterms:W3CDTF">2022-03-07T15:09:00Z</dcterms:modified>
</cp:coreProperties>
</file>